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2C1C30" w:rsidTr="002C1C30">
        <w:trPr>
          <w:cantSplit/>
          <w:jc w:val="center"/>
        </w:trPr>
        <w:tc>
          <w:tcPr>
            <w:tcW w:w="10095" w:type="dxa"/>
          </w:tcPr>
          <w:p w:rsidR="002C1C30" w:rsidRDefault="002C1C30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2C1C30" w:rsidRDefault="002C1C30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2C1C30">
              <w:trPr>
                <w:cantSplit/>
                <w:jc w:val="center"/>
              </w:trPr>
              <w:tc>
                <w:tcPr>
                  <w:tcW w:w="10092" w:type="dxa"/>
                </w:tcPr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</w:t>
                  </w:r>
                  <w:r w:rsidR="00425204">
                    <w:rPr>
                      <w:b/>
                      <w:sz w:val="28"/>
                      <w:szCs w:val="28"/>
                      <w:lang w:val="en-US" w:eastAsia="en-US"/>
                    </w:rPr>
                    <w:t>I</w:t>
                  </w:r>
                  <w:r w:rsidR="00DA5695">
                    <w:rPr>
                      <w:b/>
                      <w:sz w:val="28"/>
                      <w:szCs w:val="28"/>
                      <w:lang w:val="en-US" w:eastAsia="en-US"/>
                    </w:rPr>
                    <w:t>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17F7C">
                    <w:rPr>
                      <w:b/>
                      <w:sz w:val="28"/>
                      <w:szCs w:val="28"/>
                      <w:lang w:eastAsia="en-US"/>
                    </w:rPr>
                    <w:t>КОМИТЕТ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2C1C30" w:rsidRDefault="002C1C30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2C1C30" w:rsidRDefault="002C1C30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2C1C30" w:rsidRDefault="002C1C30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2C1C30" w:rsidRDefault="002C1C30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425204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1</w:t>
      </w:r>
      <w:r w:rsidR="00DA5695">
        <w:rPr>
          <w:bCs/>
          <w:i/>
          <w:sz w:val="28"/>
          <w:szCs w:val="28"/>
          <w:lang w:val="en-US"/>
        </w:rPr>
        <w:t>7</w:t>
      </w:r>
      <w:r>
        <w:rPr>
          <w:bCs/>
          <w:i/>
          <w:sz w:val="28"/>
          <w:szCs w:val="28"/>
        </w:rPr>
        <w:t>.</w:t>
      </w:r>
      <w:r w:rsidR="00DA5695">
        <w:rPr>
          <w:bCs/>
          <w:i/>
          <w:sz w:val="28"/>
          <w:szCs w:val="28"/>
          <w:lang w:val="en-US"/>
        </w:rPr>
        <w:t>03</w:t>
      </w:r>
      <w:r w:rsidR="002C1C30">
        <w:rPr>
          <w:bCs/>
          <w:i/>
          <w:sz w:val="28"/>
          <w:szCs w:val="28"/>
        </w:rPr>
        <w:t>.202</w:t>
      </w:r>
      <w:r w:rsidR="00DA5695">
        <w:rPr>
          <w:bCs/>
          <w:i/>
          <w:sz w:val="28"/>
          <w:szCs w:val="28"/>
          <w:lang w:val="en-US"/>
        </w:rPr>
        <w:t>2</w:t>
      </w:r>
      <w:r w:rsidR="002C1C30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2C1C30">
        <w:rPr>
          <w:b/>
          <w:i/>
          <w:sz w:val="28"/>
          <w:szCs w:val="28"/>
        </w:rPr>
        <w:t xml:space="preserve">             </w:t>
      </w:r>
      <w:r w:rsidR="002C1C30">
        <w:rPr>
          <w:bCs/>
          <w:i/>
          <w:sz w:val="28"/>
          <w:szCs w:val="28"/>
        </w:rPr>
        <w:t xml:space="preserve">№ </w:t>
      </w:r>
      <w:r w:rsidR="002C1C30"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  <w:lang w:val="en-US"/>
        </w:rPr>
        <w:t>I</w:t>
      </w:r>
      <w:r w:rsidR="00DA5695">
        <w:rPr>
          <w:bCs/>
          <w:i/>
          <w:sz w:val="28"/>
          <w:szCs w:val="28"/>
          <w:lang w:val="en-US"/>
        </w:rPr>
        <w:t>I</w:t>
      </w:r>
      <w:r w:rsidR="002C1C30">
        <w:rPr>
          <w:bCs/>
          <w:i/>
          <w:sz w:val="28"/>
          <w:szCs w:val="28"/>
        </w:rPr>
        <w:t xml:space="preserve">-1                                  </w:t>
      </w:r>
      <w:r w:rsidR="002C1C30">
        <w:rPr>
          <w:b/>
          <w:i/>
          <w:sz w:val="28"/>
          <w:szCs w:val="28"/>
        </w:rPr>
        <w:t xml:space="preserve">                                         </w:t>
      </w:r>
      <w:r w:rsidR="002C1C30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7C7474" w:rsidRPr="00DA5695" w:rsidRDefault="00DA5695" w:rsidP="00DA5695">
      <w:pPr>
        <w:spacing w:line="276" w:lineRule="auto"/>
        <w:jc w:val="center"/>
        <w:rPr>
          <w:b/>
          <w:sz w:val="28"/>
          <w:szCs w:val="28"/>
        </w:rPr>
      </w:pPr>
      <w:r w:rsidRPr="00DA5695">
        <w:rPr>
          <w:b/>
          <w:sz w:val="28"/>
          <w:szCs w:val="28"/>
        </w:rPr>
        <w:t>Об утверждении финансового отчета Профсоюза и годового бухгалтерского баланса Липецкой областной организации Общероссийского профессионального союза работников государственных учреждений и общественного обслуживания РФ за 2021 год.</w:t>
      </w:r>
    </w:p>
    <w:p w:rsidR="00DA5695" w:rsidRDefault="00DA5695" w:rsidP="00DA5695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</w:p>
    <w:p w:rsidR="007C7474" w:rsidRDefault="00C9086A" w:rsidP="00DA5695">
      <w:pPr>
        <w:pStyle w:val="a7"/>
        <w:spacing w:line="276" w:lineRule="auto"/>
        <w:ind w:left="0"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ПОСТАНОВЛЯЕТ:</w:t>
      </w:r>
    </w:p>
    <w:p w:rsidR="00DA5695" w:rsidRDefault="00DA5695" w:rsidP="00DA5695">
      <w:pPr>
        <w:pStyle w:val="a7"/>
        <w:spacing w:line="276" w:lineRule="auto"/>
        <w:ind w:left="0" w:firstLine="709"/>
        <w:jc w:val="both"/>
        <w:rPr>
          <w:bCs/>
          <w:iCs/>
          <w:sz w:val="28"/>
          <w:szCs w:val="26"/>
        </w:rPr>
      </w:pPr>
      <w:r>
        <w:rPr>
          <w:sz w:val="28"/>
          <w:szCs w:val="28"/>
        </w:rPr>
        <w:t>Утвердить</w:t>
      </w:r>
      <w:r>
        <w:rPr>
          <w:bCs/>
          <w:iCs/>
          <w:sz w:val="28"/>
          <w:szCs w:val="26"/>
        </w:rPr>
        <w:t xml:space="preserve"> финансовый отчет и годовой бухгалтерский баланс </w:t>
      </w:r>
      <w:r w:rsidRPr="00677E64">
        <w:rPr>
          <w:sz w:val="28"/>
          <w:szCs w:val="26"/>
        </w:rPr>
        <w:t xml:space="preserve">Липецкой </w:t>
      </w:r>
      <w:r w:rsidRPr="00677E64">
        <w:rPr>
          <w:bCs/>
          <w:iCs/>
          <w:sz w:val="28"/>
          <w:szCs w:val="26"/>
        </w:rPr>
        <w:t xml:space="preserve">областной организации Общероссийского профессионального союза работников государственных учреждений и общественного обслуживания РФ </w:t>
      </w:r>
      <w:r>
        <w:rPr>
          <w:bCs/>
          <w:iCs/>
          <w:sz w:val="28"/>
          <w:szCs w:val="26"/>
        </w:rPr>
        <w:t>за</w:t>
      </w:r>
      <w:r w:rsidRPr="00677E64">
        <w:rPr>
          <w:bCs/>
          <w:iCs/>
          <w:sz w:val="28"/>
          <w:szCs w:val="26"/>
        </w:rPr>
        <w:t xml:space="preserve"> 202</w:t>
      </w:r>
      <w:r>
        <w:rPr>
          <w:bCs/>
          <w:iCs/>
          <w:sz w:val="28"/>
          <w:szCs w:val="26"/>
        </w:rPr>
        <w:t>1 год.</w:t>
      </w:r>
    </w:p>
    <w:p w:rsidR="007C7474" w:rsidRDefault="007C7474" w:rsidP="00DA5695">
      <w:pPr>
        <w:pStyle w:val="a6"/>
        <w:spacing w:line="276" w:lineRule="auto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F8" w:rsidRDefault="00AF51F8" w:rsidP="00B56B4B">
      <w:r>
        <w:separator/>
      </w:r>
    </w:p>
  </w:endnote>
  <w:endnote w:type="continuationSeparator" w:id="0">
    <w:p w:rsidR="00AF51F8" w:rsidRDefault="00AF51F8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F8" w:rsidRDefault="00AF51F8" w:rsidP="00B56B4B">
      <w:r>
        <w:separator/>
      </w:r>
    </w:p>
  </w:footnote>
  <w:footnote w:type="continuationSeparator" w:id="0">
    <w:p w:rsidR="00AF51F8" w:rsidRDefault="00AF51F8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5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46F7"/>
    <w:rsid w:val="0010694F"/>
    <w:rsid w:val="001126B4"/>
    <w:rsid w:val="00117F7C"/>
    <w:rsid w:val="00166D85"/>
    <w:rsid w:val="00167BE7"/>
    <w:rsid w:val="001A34A6"/>
    <w:rsid w:val="002329B9"/>
    <w:rsid w:val="002C1C30"/>
    <w:rsid w:val="002C56E4"/>
    <w:rsid w:val="002E305D"/>
    <w:rsid w:val="00302F73"/>
    <w:rsid w:val="003419D5"/>
    <w:rsid w:val="0039543A"/>
    <w:rsid w:val="003A7127"/>
    <w:rsid w:val="00425204"/>
    <w:rsid w:val="00427207"/>
    <w:rsid w:val="00466318"/>
    <w:rsid w:val="00471B4C"/>
    <w:rsid w:val="00477B2A"/>
    <w:rsid w:val="005922E7"/>
    <w:rsid w:val="005A4DDA"/>
    <w:rsid w:val="0062558B"/>
    <w:rsid w:val="00643AC0"/>
    <w:rsid w:val="0073451B"/>
    <w:rsid w:val="007402F0"/>
    <w:rsid w:val="00773DEB"/>
    <w:rsid w:val="007C5CDB"/>
    <w:rsid w:val="007C7474"/>
    <w:rsid w:val="00822564"/>
    <w:rsid w:val="00843552"/>
    <w:rsid w:val="008A07B5"/>
    <w:rsid w:val="008C79FC"/>
    <w:rsid w:val="00975291"/>
    <w:rsid w:val="00981922"/>
    <w:rsid w:val="00A61D42"/>
    <w:rsid w:val="00A93D05"/>
    <w:rsid w:val="00AA3839"/>
    <w:rsid w:val="00AF51F8"/>
    <w:rsid w:val="00B43CDC"/>
    <w:rsid w:val="00B56B4B"/>
    <w:rsid w:val="00BA2187"/>
    <w:rsid w:val="00C0136C"/>
    <w:rsid w:val="00C11496"/>
    <w:rsid w:val="00C1577F"/>
    <w:rsid w:val="00C64F3A"/>
    <w:rsid w:val="00C9086A"/>
    <w:rsid w:val="00CC4618"/>
    <w:rsid w:val="00D17253"/>
    <w:rsid w:val="00D76508"/>
    <w:rsid w:val="00DA5695"/>
    <w:rsid w:val="00E956D1"/>
    <w:rsid w:val="00EA5A87"/>
    <w:rsid w:val="00EC0EF4"/>
    <w:rsid w:val="00F3245A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2020-09-29T11:12:00Z</cp:lastPrinted>
  <dcterms:created xsi:type="dcterms:W3CDTF">2021-08-27T09:23:00Z</dcterms:created>
  <dcterms:modified xsi:type="dcterms:W3CDTF">2022-03-21T06:45:00Z</dcterms:modified>
</cp:coreProperties>
</file>